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173D" w14:textId="77777777" w:rsidR="004E15ED" w:rsidRDefault="00955B9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OGŁOSZENIE O NABORZE NA WOLNE STANOWISKO PRACY </w:t>
      </w:r>
    </w:p>
    <w:p w14:paraId="1D9741C6" w14:textId="77777777" w:rsidR="004E15ED" w:rsidRDefault="00955B9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Dyrektor Centrum Usług Wspólnych Placówek Oświatowych we Włocławku ogłasza nabór kandydatów na wolne </w:t>
      </w:r>
      <w:r>
        <w:rPr>
          <w:rFonts w:ascii="Arial" w:hAnsi="Arial"/>
          <w:b/>
          <w:sz w:val="24"/>
          <w:szCs w:val="24"/>
        </w:rPr>
        <w:t xml:space="preserve">stanowisko Inspektora ds. księgowych </w:t>
      </w:r>
    </w:p>
    <w:p w14:paraId="4EC30EC3" w14:textId="77777777" w:rsidR="004E15ED" w:rsidRDefault="00955B93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Wymagania kwalifikacyjne </w:t>
      </w:r>
    </w:p>
    <w:p w14:paraId="2C1A33C5" w14:textId="77777777" w:rsidR="004E15ED" w:rsidRDefault="00955B93">
      <w:pPr>
        <w:pStyle w:val="Akapitzlist"/>
        <w:numPr>
          <w:ilvl w:val="0"/>
          <w:numId w:val="3"/>
        </w:numPr>
        <w:spacing w:before="240" w:after="0"/>
        <w:ind w:left="107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Wymagania niezbędne:</w:t>
      </w:r>
    </w:p>
    <w:p w14:paraId="0440D9BF" w14:textId="77777777" w:rsidR="004E15ED" w:rsidRDefault="00955B93">
      <w:pPr>
        <w:pStyle w:val="Akapitzlist"/>
        <w:numPr>
          <w:ilvl w:val="0"/>
          <w:numId w:val="4"/>
        </w:numPr>
        <w:spacing w:after="0"/>
        <w:ind w:left="1213" w:hanging="79"/>
        <w:jc w:val="both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Wykształcenie   wyższe;</w:t>
      </w:r>
    </w:p>
    <w:p w14:paraId="46EE2B4F" w14:textId="77777777" w:rsidR="004E15ED" w:rsidRDefault="00955B93">
      <w:pPr>
        <w:pStyle w:val="Akapitzlist"/>
        <w:numPr>
          <w:ilvl w:val="0"/>
          <w:numId w:val="4"/>
        </w:numPr>
        <w:ind w:left="720" w:hanging="7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obywatelstwo polskie;</w:t>
      </w:r>
    </w:p>
    <w:p w14:paraId="3A005502" w14:textId="77777777" w:rsidR="004E15ED" w:rsidRDefault="00955B93">
      <w:pPr>
        <w:pStyle w:val="Akapitzlist"/>
        <w:numPr>
          <w:ilvl w:val="0"/>
          <w:numId w:val="4"/>
        </w:numPr>
        <w:ind w:left="720" w:hanging="7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pełna zdolność do czynności prawnych oraz korzystanie w pełni z praw publicznych;</w:t>
      </w:r>
    </w:p>
    <w:p w14:paraId="39CA095D" w14:textId="77777777" w:rsidR="004E15ED" w:rsidRDefault="00955B93">
      <w:pPr>
        <w:pStyle w:val="Akapitzlist"/>
        <w:numPr>
          <w:ilvl w:val="0"/>
          <w:numId w:val="4"/>
        </w:numPr>
        <w:jc w:val="both"/>
      </w:pPr>
      <w:r>
        <w:rPr>
          <w:rFonts w:ascii="Arial" w:hAnsi="Arial"/>
          <w:sz w:val="24"/>
          <w:szCs w:val="24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16D6143F" w14:textId="77777777" w:rsidR="004E15ED" w:rsidRDefault="00955B93">
      <w:pPr>
        <w:pStyle w:val="Akapitzlist"/>
        <w:numPr>
          <w:ilvl w:val="0"/>
          <w:numId w:val="4"/>
        </w:numPr>
        <w:ind w:left="720" w:hanging="7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nieposzlakowana opinia;</w:t>
      </w:r>
    </w:p>
    <w:p w14:paraId="2DD37819" w14:textId="77777777" w:rsidR="004E15ED" w:rsidRDefault="00955B93">
      <w:pPr>
        <w:pStyle w:val="Akapitzlist"/>
        <w:numPr>
          <w:ilvl w:val="0"/>
          <w:numId w:val="4"/>
        </w:numPr>
        <w:ind w:left="1418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znajomość ustawy o rachunkowości, o finansach publicznych, o podatku od towarów i usług, o podatku dochodowym od osób fizycznych oraz rozporządzenia Ministra Finansów w sprawie: szczegółowej klasyfikacji dochodów, wydatków, przychodów i rozchodów oraz środków pochodzących ze źródeł zagranicznych, zasad rachunkowości oraz planów kont dla jednostek budżetowych, w sprawie sprawozdawczości budżetowej, w sprawie sprawozdań jednostek sektora finansów publicznych w zakresie operacji finansowych;</w:t>
      </w:r>
    </w:p>
    <w:p w14:paraId="24B32E4D" w14:textId="77777777" w:rsidR="004E15ED" w:rsidRDefault="00955B93">
      <w:pPr>
        <w:pStyle w:val="Akapitzlist"/>
        <w:numPr>
          <w:ilvl w:val="0"/>
          <w:numId w:val="4"/>
        </w:numPr>
        <w:jc w:val="both"/>
      </w:pPr>
      <w:r>
        <w:rPr>
          <w:rFonts w:ascii="Arial" w:hAnsi="Arial"/>
          <w:sz w:val="24"/>
          <w:szCs w:val="24"/>
        </w:rPr>
        <w:t>co najmniej 2  lata stażu pracy</w:t>
      </w:r>
    </w:p>
    <w:p w14:paraId="090403F0" w14:textId="77777777" w:rsidR="004E15ED" w:rsidRDefault="00955B93">
      <w:pPr>
        <w:pStyle w:val="Akapitzlist"/>
        <w:numPr>
          <w:ilvl w:val="0"/>
          <w:numId w:val="3"/>
        </w:numPr>
        <w:spacing w:before="240" w:after="0"/>
        <w:ind w:left="1349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Wymagania dodatkowe:</w:t>
      </w:r>
    </w:p>
    <w:p w14:paraId="7A17B7FF" w14:textId="77777777" w:rsidR="004E15ED" w:rsidRDefault="00955B93">
      <w:pPr>
        <w:pStyle w:val="Akapitzlist"/>
        <w:numPr>
          <w:ilvl w:val="0"/>
          <w:numId w:val="5"/>
        </w:numPr>
        <w:spacing w:after="0"/>
        <w:ind w:left="1434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znajomość zasad funkcjonowania jednostek oświatowych;</w:t>
      </w:r>
    </w:p>
    <w:p w14:paraId="7AFA991C" w14:textId="77777777" w:rsidR="004E15ED" w:rsidRDefault="00955B93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znajomość obsługi programu Vulcan Księgowość;</w:t>
      </w:r>
    </w:p>
    <w:p w14:paraId="7AD0C187" w14:textId="77777777" w:rsidR="004E15ED" w:rsidRDefault="00955B93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predyspozycje osobowościowe:</w:t>
      </w:r>
    </w:p>
    <w:p w14:paraId="359D49B6" w14:textId="77777777" w:rsidR="004E15ED" w:rsidRDefault="00955B93">
      <w:pPr>
        <w:pStyle w:val="Akapitzlist"/>
        <w:ind w:left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umiejętność organizacji pracy;</w:t>
      </w:r>
    </w:p>
    <w:p w14:paraId="6E2193B8" w14:textId="77777777" w:rsidR="004E15ED" w:rsidRDefault="00955B93">
      <w:pPr>
        <w:pStyle w:val="Akapitzlist"/>
        <w:ind w:left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umiejętność stosowania odpowiednich przepisów;</w:t>
      </w:r>
    </w:p>
    <w:p w14:paraId="192CFA6C" w14:textId="77777777" w:rsidR="004E15ED" w:rsidRDefault="00955B93">
      <w:pPr>
        <w:pStyle w:val="Akapitzlist"/>
        <w:spacing w:before="120"/>
        <w:ind w:left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odpowiedzialność, sumienność, dyspozycyjność.</w:t>
      </w:r>
    </w:p>
    <w:p w14:paraId="6D8FCF62" w14:textId="77777777" w:rsidR="004E15ED" w:rsidRDefault="00955B93">
      <w:pPr>
        <w:pStyle w:val="Akapitzlist"/>
        <w:numPr>
          <w:ilvl w:val="0"/>
          <w:numId w:val="10"/>
        </w:numPr>
        <w:spacing w:before="120"/>
        <w:jc w:val="both"/>
      </w:pPr>
      <w:r>
        <w:rPr>
          <w:rFonts w:ascii="Arial" w:hAnsi="Arial"/>
          <w:b/>
          <w:sz w:val="24"/>
          <w:szCs w:val="24"/>
        </w:rPr>
        <w:t xml:space="preserve">Zakres zadań wykonywanych na stanowisku zgodnie z zakresem czynności opublikowanym łącznie z niniejszym ogłoszeniem. </w:t>
      </w:r>
    </w:p>
    <w:p w14:paraId="4113CDC0" w14:textId="77777777" w:rsidR="004E15ED" w:rsidRDefault="00955B93">
      <w:pPr>
        <w:pStyle w:val="Akapitzlist"/>
        <w:numPr>
          <w:ilvl w:val="0"/>
          <w:numId w:val="10"/>
        </w:numPr>
        <w:jc w:val="both"/>
      </w:pPr>
      <w:r>
        <w:rPr>
          <w:rFonts w:ascii="Arial" w:hAnsi="Arial"/>
          <w:b/>
          <w:sz w:val="24"/>
          <w:szCs w:val="24"/>
        </w:rPr>
        <w:t>Warunki pracy na stanowisku:</w:t>
      </w:r>
    </w:p>
    <w:p w14:paraId="2FC90F00" w14:textId="77777777" w:rsidR="004E15ED" w:rsidRDefault="00955B93">
      <w:pPr>
        <w:pStyle w:val="Akapitzlist"/>
        <w:numPr>
          <w:ilvl w:val="0"/>
          <w:numId w:val="11"/>
        </w:numPr>
        <w:jc w:val="both"/>
      </w:pPr>
      <w:r>
        <w:rPr>
          <w:rFonts w:ascii="Arial" w:hAnsi="Arial"/>
          <w:sz w:val="24"/>
          <w:szCs w:val="24"/>
        </w:rPr>
        <w:t xml:space="preserve"> wymiar czasu pracy – ½ etatu;</w:t>
      </w:r>
    </w:p>
    <w:p w14:paraId="4F513B15" w14:textId="77777777" w:rsidR="004E15ED" w:rsidRDefault="00955B93">
      <w:pPr>
        <w:pStyle w:val="Akapitzlist"/>
        <w:numPr>
          <w:ilvl w:val="0"/>
          <w:numId w:val="11"/>
        </w:numPr>
        <w:jc w:val="both"/>
      </w:pPr>
      <w:r>
        <w:rPr>
          <w:rFonts w:ascii="Arial" w:hAnsi="Arial"/>
          <w:sz w:val="24"/>
          <w:szCs w:val="24"/>
        </w:rPr>
        <w:t xml:space="preserve"> pierwsza umowa na czas określony- 6 miesięcy</w:t>
      </w:r>
    </w:p>
    <w:p w14:paraId="7A54646D" w14:textId="77777777" w:rsidR="004E15ED" w:rsidRDefault="00955B93">
      <w:pPr>
        <w:pStyle w:val="Akapitzlist"/>
        <w:numPr>
          <w:ilvl w:val="0"/>
          <w:numId w:val="11"/>
        </w:numPr>
        <w:jc w:val="both"/>
      </w:pPr>
      <w:r>
        <w:rPr>
          <w:rFonts w:ascii="Arial" w:hAnsi="Arial"/>
          <w:sz w:val="24"/>
          <w:szCs w:val="24"/>
        </w:rPr>
        <w:lastRenderedPageBreak/>
        <w:t>praca administracyjno-biurowa z wykorzystaniem komputera powyżej 4 godzin dziennie, oraz innych urządzeń biurowych;</w:t>
      </w:r>
    </w:p>
    <w:p w14:paraId="129D9499" w14:textId="233814FA" w:rsidR="004E15ED" w:rsidRDefault="00955B9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praca administracyjno-biurowa: poniedziałek, środa, czwartek 7.30 – 11.30, wtorek 7.30 – 12.00, piątek 7.30- 11.00</w:t>
      </w:r>
    </w:p>
    <w:p w14:paraId="425A73BE" w14:textId="77777777" w:rsidR="004E15ED" w:rsidRDefault="00955B93">
      <w:pPr>
        <w:pStyle w:val="Akapitzlist"/>
        <w:numPr>
          <w:ilvl w:val="0"/>
          <w:numId w:val="11"/>
        </w:numPr>
        <w:jc w:val="both"/>
      </w:pPr>
      <w:r>
        <w:rPr>
          <w:rFonts w:ascii="Arial" w:hAnsi="Arial"/>
          <w:sz w:val="24"/>
          <w:szCs w:val="24"/>
        </w:rPr>
        <w:t>lokalizacja stanowiska pracy: Centrum Usług Wspólnych Placówek Oświatowych, ul. Wojska Polskiego 27, pomieszczenia biurowe znajdują się na II i III piętrze budynku bez windy.</w:t>
      </w:r>
    </w:p>
    <w:p w14:paraId="231728C6" w14:textId="77777777" w:rsidR="004E15ED" w:rsidRDefault="00955B93">
      <w:pPr>
        <w:pStyle w:val="Akapitzlist"/>
        <w:ind w:left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Praca wymaga poruszania się na terenie budynku.</w:t>
      </w:r>
    </w:p>
    <w:p w14:paraId="4A840B39" w14:textId="77777777" w:rsidR="004E15ED" w:rsidRDefault="00955B93">
      <w:pPr>
        <w:numPr>
          <w:ilvl w:val="0"/>
          <w:numId w:val="12"/>
        </w:numPr>
        <w:jc w:val="both"/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Wskaźnik zatrudnienia osób niepełnosprawnych w Centrum Usług Wspólnych Placówek Oświatowych we Włocławku, w rozumieniu przepisów o rehabilitacji zawodowej i społecznej oraz</w:t>
      </w:r>
      <w:r>
        <w:rPr>
          <w:rFonts w:ascii="Arial" w:hAnsi="Arial"/>
          <w:sz w:val="24"/>
          <w:szCs w:val="24"/>
        </w:rPr>
        <w:br/>
        <w:t>zatrudnienia osób niepełnosprawnych w czerwcu 2024 r. nie wyniósł co najmniej 6%.</w:t>
      </w:r>
    </w:p>
    <w:p w14:paraId="46AF54A3" w14:textId="77777777" w:rsidR="004E15ED" w:rsidRDefault="00955B93">
      <w:pPr>
        <w:pStyle w:val="Akapitzlist"/>
        <w:numPr>
          <w:ilvl w:val="0"/>
          <w:numId w:val="12"/>
        </w:numPr>
        <w:jc w:val="both"/>
      </w:pPr>
      <w:r>
        <w:rPr>
          <w:rFonts w:ascii="Arial" w:hAnsi="Arial"/>
          <w:b/>
          <w:bCs/>
          <w:sz w:val="24"/>
          <w:szCs w:val="24"/>
        </w:rPr>
        <w:t xml:space="preserve"> Wymagane dokumenty:</w:t>
      </w:r>
    </w:p>
    <w:p w14:paraId="4F4EBD44" w14:textId="77777777" w:rsidR="004E15ED" w:rsidRDefault="00955B93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własnoręcznie podpisany list motywacyjny;</w:t>
      </w:r>
    </w:p>
    <w:p w14:paraId="1ABFC18E" w14:textId="77777777" w:rsidR="004E15ED" w:rsidRDefault="00955B93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własnoręcznie podpisany życiorys (CV);</w:t>
      </w:r>
    </w:p>
    <w:p w14:paraId="497134FC" w14:textId="77777777" w:rsidR="004E15ED" w:rsidRDefault="00955B93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wypełniony i własnoręcznie podpisany kwestionariusz osobowy;</w:t>
      </w:r>
    </w:p>
    <w:p w14:paraId="170A7D91" w14:textId="77777777" w:rsidR="004E15ED" w:rsidRDefault="00955B93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własnoręcznie podpisane oświadczenia o:</w:t>
      </w:r>
    </w:p>
    <w:p w14:paraId="087FEB3C" w14:textId="77777777" w:rsidR="004E15ED" w:rsidRDefault="00955B93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nieposzlakowanej opinii;</w:t>
      </w:r>
    </w:p>
    <w:p w14:paraId="2E70222F" w14:textId="77777777" w:rsidR="004E15ED" w:rsidRDefault="00955B93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niekaralności prawomocnym wyrokiem sądu za umyślne przestępstwo ścigane z oskarżenia publicznego lub za umyślne przestępstwo skarbowe;</w:t>
      </w:r>
    </w:p>
    <w:p w14:paraId="1EDC2032" w14:textId="77777777" w:rsidR="004E15ED" w:rsidRDefault="00955B93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posiadaniu pełnej </w:t>
      </w:r>
      <w:r>
        <w:rPr>
          <w:rFonts w:ascii="Arial" w:hAnsi="Arial"/>
          <w:sz w:val="24"/>
          <w:szCs w:val="24"/>
        </w:rPr>
        <w:t>zdolności do czynności prawnych i korzystania z pełni praw publicznych;</w:t>
      </w:r>
    </w:p>
    <w:p w14:paraId="7DCBDDB3" w14:textId="77777777" w:rsidR="004E15ED" w:rsidRDefault="00955B93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wyrażeniu zgody na przetwarzanie danych osobowych zawartych w dokumentach aplikacyjnych dla potrzeb niezbędnych do realizacji procedury naboru zgodnie z rozporządzeniem Parlamentu Europejskiego i Rady (UE) 2016/679 z dnia 27 kwietnia 2016 r. (Dz. Urz. UE.L. 119.1) w sprawie ochrony osób fizycznych w związku z przetwarzaniem danych osobowych i w sprawie swobodnego przepływu takich danych oraz uchylenia dyrektywy 95/46/WE </w:t>
      </w:r>
      <w:r>
        <w:rPr>
          <w:rFonts w:ascii="Arial" w:hAnsi="Arial"/>
          <w:sz w:val="24"/>
          <w:szCs w:val="24"/>
        </w:rPr>
        <w:br/>
        <w:t>oraz ustawą z dnia 21 listopada 2008 r. o pracownikach samorządowych ( t.j. Dz. U. z 2022 r., poz. 530 z póż.zm.);</w:t>
      </w:r>
    </w:p>
    <w:p w14:paraId="11051D6F" w14:textId="77777777" w:rsidR="004E15ED" w:rsidRDefault="00955B93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posiadanym obywatelstwie polskim, z zastrzeżeniem art. 11 ust. 2 i 3 ustawy;</w:t>
      </w:r>
    </w:p>
    <w:p w14:paraId="0C46D31D" w14:textId="77777777" w:rsidR="004E15ED" w:rsidRDefault="00955B93">
      <w:pPr>
        <w:pStyle w:val="Akapitzlist"/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kserokopie dokumentów potwierdzających wykształcenie i kwalifikacje zawodowe*;</w:t>
      </w:r>
    </w:p>
    <w:p w14:paraId="141DC453" w14:textId="77777777" w:rsidR="004E15ED" w:rsidRDefault="00955B93">
      <w:pPr>
        <w:pStyle w:val="Akapitzlist"/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kserokopia dokumentu potwierdzającego niepełnosprawność, jeżeli kandydat zamierza skorzystać z uprawnienia, o którym mowa w art. 13a ust. 2 ustawy z dnia 21 listopada 2008 r. o pracownikach samorządowych ( t.j. Dz. U. z 2022 r., poz. 530 z </w:t>
      </w:r>
      <w:r>
        <w:rPr>
          <w:rFonts w:ascii="Arial" w:hAnsi="Arial"/>
          <w:sz w:val="24"/>
          <w:szCs w:val="24"/>
        </w:rPr>
        <w:t>póż.zm.)*;</w:t>
      </w:r>
    </w:p>
    <w:p w14:paraId="55014DE3" w14:textId="77777777" w:rsidR="004E15ED" w:rsidRDefault="00955B93">
      <w:pPr>
        <w:pStyle w:val="Akapitzlist"/>
        <w:numPr>
          <w:ilvl w:val="0"/>
          <w:numId w:val="16"/>
        </w:numPr>
        <w:ind w:left="993" w:hanging="284"/>
        <w:jc w:val="both"/>
      </w:pPr>
      <w:r>
        <w:rPr>
          <w:rFonts w:ascii="Arial" w:hAnsi="Arial"/>
          <w:sz w:val="24"/>
          <w:szCs w:val="24"/>
        </w:rPr>
        <w:lastRenderedPageBreak/>
        <w:t>kserokopie świadectw pracy dokumentujących posiadany staż pracy oraz w przypadku pozostawania w stosunku pracy zaświadczenie o pozostawaniu w stosunku pracy na podstawie umowy o pracę*.</w:t>
      </w:r>
    </w:p>
    <w:p w14:paraId="2E15DDF9" w14:textId="77777777" w:rsidR="004E15ED" w:rsidRDefault="00955B93">
      <w:pPr>
        <w:pStyle w:val="Akapitzlist"/>
        <w:numPr>
          <w:ilvl w:val="0"/>
          <w:numId w:val="17"/>
        </w:numPr>
        <w:spacing w:before="120"/>
        <w:ind w:left="992" w:hanging="567"/>
        <w:jc w:val="both"/>
      </w:pPr>
      <w:r>
        <w:rPr>
          <w:rFonts w:ascii="Arial" w:hAnsi="Arial"/>
          <w:b/>
          <w:sz w:val="24"/>
          <w:szCs w:val="24"/>
        </w:rPr>
        <w:t>Termin, miejsce i forma składania dokumentów:</w:t>
      </w:r>
    </w:p>
    <w:p w14:paraId="17F17180" w14:textId="77777777" w:rsidR="004E15ED" w:rsidRDefault="00955B93">
      <w:pPr>
        <w:pStyle w:val="Akapitzlist"/>
        <w:numPr>
          <w:ilvl w:val="0"/>
          <w:numId w:val="18"/>
        </w:numPr>
        <w:spacing w:after="0" w:line="340" w:lineRule="exact"/>
        <w:ind w:left="993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Wymagane dokumenty aplikacyjne winne być własnoręcznie podpisane i:</w:t>
      </w:r>
    </w:p>
    <w:p w14:paraId="249BFF63" w14:textId="77777777" w:rsidR="004E15ED" w:rsidRDefault="00955B93">
      <w:pPr>
        <w:pStyle w:val="Akapitzlist"/>
        <w:spacing w:after="0" w:line="340" w:lineRule="exact"/>
        <w:ind w:left="17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złożone w siedzibie Centrum Usług Wspólnych Placówek Oświatowych, ul. Wojska Polskiego 27, Włocławek, pokój nr 202 – Sekretariat lub   przesłane drogą pocztową na adres: </w:t>
      </w:r>
      <w:r>
        <w:rPr>
          <w:rFonts w:ascii="Arial" w:hAnsi="Arial"/>
          <w:b/>
          <w:sz w:val="24"/>
          <w:szCs w:val="24"/>
        </w:rPr>
        <w:t>Centrum Usług Wspólnych Placówek Oświatowych, pokój nr 202 – Sekretariat ul. Wojska Polskiego 27, Włocławek</w:t>
      </w:r>
    </w:p>
    <w:p w14:paraId="0FA1422C" w14:textId="77777777" w:rsidR="004E15ED" w:rsidRDefault="00955B93">
      <w:pPr>
        <w:numPr>
          <w:ilvl w:val="0"/>
          <w:numId w:val="18"/>
        </w:numPr>
        <w:spacing w:after="0" w:line="340" w:lineRule="exact"/>
        <w:ind w:left="993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Dokumenty aplikacyjne złożone w siedzibie Centrum lub przesłane pocztą winny znajdować się                w </w:t>
      </w:r>
      <w:r>
        <w:rPr>
          <w:rFonts w:ascii="Arial" w:hAnsi="Arial"/>
          <w:sz w:val="24"/>
          <w:szCs w:val="24"/>
          <w:u w:val="single"/>
        </w:rPr>
        <w:t>zamkniętej kopercie</w:t>
      </w:r>
      <w:r>
        <w:rPr>
          <w:rFonts w:ascii="Arial" w:hAnsi="Arial"/>
          <w:sz w:val="24"/>
          <w:szCs w:val="24"/>
        </w:rPr>
        <w:t xml:space="preserve"> z dopiskiem „nabór na stanowisko Inspektora ds. księgowych”</w:t>
      </w:r>
    </w:p>
    <w:p w14:paraId="38745738" w14:textId="77777777" w:rsidR="004E15ED" w:rsidRDefault="00955B93">
      <w:pPr>
        <w:pStyle w:val="Akapitzlist"/>
        <w:numPr>
          <w:ilvl w:val="0"/>
          <w:numId w:val="18"/>
        </w:numPr>
        <w:spacing w:after="0" w:line="340" w:lineRule="exact"/>
        <w:ind w:left="993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Dokumenty aplikacyjne przyjmowane są </w:t>
      </w:r>
      <w:r>
        <w:rPr>
          <w:rFonts w:ascii="Arial" w:hAnsi="Arial"/>
          <w:b/>
          <w:sz w:val="24"/>
          <w:szCs w:val="24"/>
        </w:rPr>
        <w:t xml:space="preserve">w nieprzekraczalnym terminie do dnia 15  lipca  </w:t>
      </w:r>
      <w:r>
        <w:rPr>
          <w:rFonts w:ascii="Arial" w:hAnsi="Arial"/>
          <w:b/>
          <w:sz w:val="24"/>
          <w:szCs w:val="24"/>
        </w:rPr>
        <w:br/>
        <w:t>2024 r</w:t>
      </w:r>
      <w:r>
        <w:rPr>
          <w:rFonts w:ascii="Arial" w:hAnsi="Arial"/>
          <w:sz w:val="24"/>
          <w:szCs w:val="24"/>
        </w:rPr>
        <w:t xml:space="preserve">. O zachowaniu terminu złożenia dokumentów aplikacyjnych decyduje odpowiednio data złożenia ich do Centrum. </w:t>
      </w:r>
    </w:p>
    <w:p w14:paraId="6242D2E3" w14:textId="77777777" w:rsidR="004E15ED" w:rsidRDefault="00955B93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Włocławek, dnia 2  lipca   2024 r. </w:t>
      </w:r>
    </w:p>
    <w:p w14:paraId="38A13C9C" w14:textId="77777777" w:rsidR="004E15ED" w:rsidRDefault="00955B93">
      <w:pPr>
        <w:pStyle w:val="Akapitzlist"/>
        <w:spacing w:before="120"/>
        <w:ind w:left="709" w:hanging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* </w:t>
      </w:r>
      <w:r>
        <w:rPr>
          <w:rFonts w:ascii="Arial" w:hAnsi="Arial"/>
          <w:sz w:val="24"/>
          <w:szCs w:val="24"/>
        </w:rPr>
        <w:t>kandydat może być zobowiązany do okazania, w wyznaczonym terminie, oryginałów dokumentów pod rygorem wykluczenia             z postępowania rekrutacyjnego.</w:t>
      </w:r>
    </w:p>
    <w:p w14:paraId="1C9F06F7" w14:textId="77777777" w:rsidR="004E15ED" w:rsidRDefault="00955B93">
      <w:pPr>
        <w:pStyle w:val="Tytu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ZAKRES CZYNNOŚCI</w:t>
      </w:r>
    </w:p>
    <w:p w14:paraId="1BDAE07D" w14:textId="77777777" w:rsidR="004E15ED" w:rsidRDefault="00955B93">
      <w:pPr>
        <w:pStyle w:val="Default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na stanowisku Inspektora ds. księgowych w Centrum Usług Wspólnych Placówek Oświatowych we Włocławku</w:t>
      </w:r>
    </w:p>
    <w:p w14:paraId="36E2DC13" w14:textId="77777777" w:rsidR="004E15ED" w:rsidRDefault="00955B93">
      <w:pPr>
        <w:spacing w:line="360" w:lineRule="auto"/>
        <w:ind w:right="1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podstawie art. 94 ustawy z dnia 26 czerwca 1974 roku Kodeks Pracy (tekst jedn. Dz. U. z 2023 r., poz. 1465 z póżn. zm.) </w:t>
      </w:r>
      <w:r>
        <w:rPr>
          <w:rFonts w:ascii="Arial" w:hAnsi="Arial"/>
          <w:bCs/>
          <w:sz w:val="24"/>
          <w:szCs w:val="24"/>
        </w:rPr>
        <w:t>ustalam</w:t>
      </w:r>
    </w:p>
    <w:p w14:paraId="38219560" w14:textId="77777777" w:rsidR="004E15ED" w:rsidRDefault="00955B93">
      <w:pPr>
        <w:spacing w:line="360" w:lineRule="auto"/>
        <w:ind w:right="1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szczegółowy zakres zadań, uprawnień, obowiązków i odpowiedzialności dla: </w:t>
      </w:r>
    </w:p>
    <w:p w14:paraId="7B6C60DC" w14:textId="77777777" w:rsidR="004E15ED" w:rsidRDefault="00955B93">
      <w:pPr>
        <w:spacing w:line="360" w:lineRule="auto"/>
        <w:ind w:right="1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Pani/Pana    ……………………………………………...   – Inspektor ds. księgowych.</w:t>
      </w:r>
    </w:p>
    <w:p w14:paraId="07CCC1B9" w14:textId="77777777" w:rsidR="004E15ED" w:rsidRDefault="00955B93">
      <w:pPr>
        <w:pStyle w:val="Tekstpodstawowy"/>
        <w:numPr>
          <w:ilvl w:val="0"/>
          <w:numId w:val="19"/>
        </w:numPr>
        <w:spacing w:line="360" w:lineRule="auto"/>
        <w:ind w:left="0" w:right="139" w:firstLine="0"/>
      </w:pPr>
      <w:r>
        <w:rPr>
          <w:rFonts w:ascii="Arial" w:hAnsi="Arial"/>
          <w:b/>
        </w:rPr>
        <w:t>Zakres zadań</w:t>
      </w:r>
      <w:r>
        <w:rPr>
          <w:rFonts w:ascii="Arial" w:hAnsi="Arial"/>
        </w:rPr>
        <w:t>:</w:t>
      </w:r>
    </w:p>
    <w:p w14:paraId="55309BF7" w14:textId="77777777" w:rsidR="004E15ED" w:rsidRDefault="00955B93">
      <w:pPr>
        <w:pStyle w:val="Nagwek1"/>
        <w:numPr>
          <w:ilvl w:val="0"/>
          <w:numId w:val="20"/>
        </w:numPr>
        <w:spacing w:line="320" w:lineRule="exact"/>
        <w:ind w:left="709" w:right="-2" w:hanging="352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 Terminowe i prawidłowe dekretowanie, klasyfikowanie zgodnie z planem finansowym i księgowanie dokumentów księgowych ( m. in. faktur zakupu, faktur sprzedaży, wyciągów bankowych i innych) na rachunku WRDO </w:t>
      </w:r>
    </w:p>
    <w:p w14:paraId="44DC30B1" w14:textId="77777777" w:rsidR="004E15ED" w:rsidRDefault="00955B93">
      <w:pPr>
        <w:pStyle w:val="Nagwek1"/>
        <w:numPr>
          <w:ilvl w:val="0"/>
          <w:numId w:val="20"/>
        </w:numPr>
        <w:spacing w:line="320" w:lineRule="exact"/>
        <w:ind w:left="709" w:right="-2" w:hanging="349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 Sporządzanie sprawozdawczości finansowej obsługiwanej jednostki zgodnie   z obowiązującymi przepisami oraz terminowym składaniu sprawozdań Głównemu Księgowemu celem ich złożenia jednostce nadrzędnej.</w:t>
      </w:r>
    </w:p>
    <w:p w14:paraId="4E44C799" w14:textId="77777777" w:rsidR="004E15ED" w:rsidRDefault="00955B93">
      <w:pPr>
        <w:numPr>
          <w:ilvl w:val="0"/>
          <w:numId w:val="20"/>
        </w:numPr>
        <w:spacing w:after="0" w:line="320" w:lineRule="exact"/>
        <w:ind w:left="0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Bieżące monitorowanie poziomu zrealizowanych wydatków WRDO, uzgadnianie kont.</w:t>
      </w:r>
    </w:p>
    <w:p w14:paraId="3FAA157E" w14:textId="77777777" w:rsidR="004E15ED" w:rsidRDefault="00955B93">
      <w:pPr>
        <w:pStyle w:val="Nagwek1"/>
        <w:spacing w:line="320" w:lineRule="exact"/>
        <w:rPr>
          <w:rFonts w:ascii="Arial" w:hAnsi="Arial"/>
          <w:u w:val="none"/>
        </w:rPr>
      </w:pPr>
      <w:r>
        <w:rPr>
          <w:rFonts w:ascii="Arial" w:hAnsi="Arial"/>
          <w:u w:val="none"/>
        </w:rPr>
        <w:lastRenderedPageBreak/>
        <w:t>Sporządzanie pod nadzorem Głównego Księgowego kalkulacji dotyczących dochodów i wydatków realizowanych w ramach WRDO, w sposób umożliwiający przekazywanie rzetelnych informacji ekonomicznych, prawidłowego i terminowego dokonywania rozliczeń finansowych dla obsługiwanej jednostki.</w:t>
      </w:r>
    </w:p>
    <w:p w14:paraId="7B07659A" w14:textId="77777777" w:rsidR="004E15ED" w:rsidRDefault="00955B93">
      <w:pPr>
        <w:pStyle w:val="Nagwek1"/>
        <w:spacing w:line="320" w:lineRule="exac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Bieżące monitorowanie terminów realizacji dochodów jednostki z WRDO, dokonywanie wyliczeń, potrąceń.</w:t>
      </w:r>
    </w:p>
    <w:p w14:paraId="65D1B530" w14:textId="77777777" w:rsidR="004E15ED" w:rsidRDefault="00955B93">
      <w:pPr>
        <w:spacing w:after="0" w:line="320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Uzgadnianie i monitorowanie należności jednostki z tytułu realizacji dochodów z WRDO, informowanie Głównego Księgowego o zaległościach celem podjęcia windykacji należności (wystawianie i wysyłanie wezwań do zapłaty).</w:t>
      </w:r>
    </w:p>
    <w:p w14:paraId="3920D02C" w14:textId="77777777" w:rsidR="004E15ED" w:rsidRDefault="00955B93">
      <w:pPr>
        <w:spacing w:after="0" w:line="320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Uzgadnianie sald rozrachunkowych oraz sporządzenie na koniec roku obrotowego potwierdzenia sald z kontrahentami.</w:t>
      </w:r>
    </w:p>
    <w:p w14:paraId="3ADF0ABE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Bieżące uzgadnianie stanów </w:t>
      </w:r>
      <w:r>
        <w:rPr>
          <w:rFonts w:ascii="Arial" w:hAnsi="Arial"/>
          <w:sz w:val="24"/>
          <w:szCs w:val="24"/>
        </w:rPr>
        <w:t>magazynowych, z ewidencją księgową, uzgadnianie inwentaryzacji.</w:t>
      </w:r>
    </w:p>
    <w:p w14:paraId="19ABDDF0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Obsługa programu bankowego w zakresie rachunku WRDO.</w:t>
      </w:r>
    </w:p>
    <w:p w14:paraId="716DFB87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Rozliczanie paliwa samochodów, dokonywanie rozliczeń dotyczących egzaminów zewnętrznych, monitorowanie wpłat..</w:t>
      </w:r>
    </w:p>
    <w:p w14:paraId="235764DA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Uzgadnianie i monitorowanie raportów dobowych z wpłat przyjmowanych w ramach obsługi kasy fiskalnej</w:t>
      </w:r>
    </w:p>
    <w:p w14:paraId="6AC4CDF1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Terminowe przekazywanie do realizacji i podpisu Głównemu Księgowemu dokumentów dotyczących obsługi finansowo-księgowej.</w:t>
      </w:r>
    </w:p>
    <w:p w14:paraId="1B1D9316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Sporządzanie pod nadzorem Głównego Księgowego projektów planów finansowych oraz zmian do planu finansowego w zakresie WRDO.</w:t>
      </w:r>
    </w:p>
    <w:p w14:paraId="58A06245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Prawidłowe rozliczenie podatku od towaru i usług VAT oraz przekazywanie tych danych po zatwierdzeniu do Wydziału Finansów drogą elektroniczną.</w:t>
      </w:r>
    </w:p>
    <w:p w14:paraId="1BE6E283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Sporządzanie cząstkowych ewidencji sprzedaży i </w:t>
      </w:r>
      <w:r>
        <w:rPr>
          <w:rFonts w:ascii="Arial" w:hAnsi="Arial"/>
          <w:sz w:val="24"/>
          <w:szCs w:val="24"/>
        </w:rPr>
        <w:t>zakupu, sporządzanie cząstkowych deklaracji VAT, terminowe ich przesyłanie do Wydziału Finansów.</w:t>
      </w:r>
    </w:p>
    <w:p w14:paraId="038C6F38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Wystawianie dokumentów sprzedaży ( faktury, noty księgowe), wystawianie not korygujących.</w:t>
      </w:r>
    </w:p>
    <w:p w14:paraId="3D937097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Przestrzeganie zasad dotyczących prawidłowego obiegu dokumentów, zapoznawanie się na bieżąco </w:t>
      </w:r>
      <w:r>
        <w:rPr>
          <w:rFonts w:ascii="Arial" w:hAnsi="Arial"/>
          <w:sz w:val="24"/>
          <w:szCs w:val="24"/>
        </w:rPr>
        <w:br/>
        <w:t>z aktualnymi przepisami oraz ich stosowanie.</w:t>
      </w:r>
    </w:p>
    <w:p w14:paraId="5C532200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Współpraca przy opracowywaniu projektów przepisów wewnętrznych wydanych przez Dyrektora jednostki, dotyczących prowadzenia rachunkowości jednostki.</w:t>
      </w:r>
    </w:p>
    <w:p w14:paraId="7C4C4F56" w14:textId="77777777" w:rsidR="004E15ED" w:rsidRDefault="00955B93">
      <w:pPr>
        <w:pStyle w:val="Akapitzlist"/>
        <w:numPr>
          <w:ilvl w:val="0"/>
          <w:numId w:val="6"/>
        </w:numPr>
        <w:spacing w:after="0" w:line="320" w:lineRule="exact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Wykonywanie innych prac zleconych przez Dyrektora, Zastępcę Dyrektora, Głównego Księgowego, Zastępcę Głównego Księgowego.</w:t>
      </w:r>
    </w:p>
    <w:p w14:paraId="168C8151" w14:textId="77777777" w:rsidR="004E15ED" w:rsidRDefault="00955B93">
      <w:pPr>
        <w:numPr>
          <w:ilvl w:val="0"/>
          <w:numId w:val="21"/>
        </w:numPr>
        <w:spacing w:after="120" w:line="360" w:lineRule="auto"/>
        <w:jc w:val="both"/>
      </w:pPr>
      <w:r>
        <w:rPr>
          <w:rFonts w:ascii="Arial" w:hAnsi="Arial"/>
          <w:b/>
          <w:sz w:val="24"/>
          <w:szCs w:val="24"/>
        </w:rPr>
        <w:t>IZakres obowiązków i uprawnień:</w:t>
      </w:r>
    </w:p>
    <w:p w14:paraId="2749C9A2" w14:textId="77777777" w:rsidR="004E15ED" w:rsidRDefault="00955B93">
      <w:pPr>
        <w:pStyle w:val="Akapitzlist"/>
        <w:numPr>
          <w:ilvl w:val="0"/>
          <w:numId w:val="7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obowiązków pracownika należy rzetelne, efektywne, terminowe i zgodne z obowiązującymi przepisami prawa wykonywanie powierzonych zadań.</w:t>
      </w:r>
    </w:p>
    <w:p w14:paraId="54C91116" w14:textId="77777777" w:rsidR="004E15ED" w:rsidRDefault="00955B93">
      <w:pPr>
        <w:pStyle w:val="Akapitzlist"/>
        <w:numPr>
          <w:ilvl w:val="0"/>
          <w:numId w:val="7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Zakres obowiązków i uprawnień pracownika określają w szczególności:</w:t>
      </w:r>
    </w:p>
    <w:p w14:paraId="40A14C8A" w14:textId="77777777" w:rsidR="004E15ED" w:rsidRDefault="00955B93">
      <w:pPr>
        <w:pStyle w:val="Akapitzlist"/>
        <w:numPr>
          <w:ilvl w:val="0"/>
          <w:numId w:val="8"/>
        </w:numPr>
        <w:spacing w:after="0" w:line="360" w:lineRule="auto"/>
        <w:ind w:left="720"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ustawa z dnia 21 listopada 2008 r. o pracownikach samorządowych (t. j. Dz. U. z 2023r., poz. 1530 z póż.zm)</w:t>
      </w:r>
    </w:p>
    <w:p w14:paraId="070211EB" w14:textId="77777777" w:rsidR="004E15ED" w:rsidRDefault="00955B93">
      <w:pPr>
        <w:pStyle w:val="Akapitzlist"/>
        <w:numPr>
          <w:ilvl w:val="0"/>
          <w:numId w:val="8"/>
        </w:numPr>
        <w:spacing w:after="0" w:line="360" w:lineRule="auto"/>
        <w:ind w:left="720"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przepisy Regulaminu Pracy Centrum Usług Wspólnych Placówek Oświatowych i </w:t>
      </w:r>
      <w:r>
        <w:rPr>
          <w:rFonts w:ascii="Arial" w:hAnsi="Arial"/>
          <w:sz w:val="24"/>
          <w:szCs w:val="24"/>
        </w:rPr>
        <w:t>Regulaminu Wynagradzania Pracowników Centrum Usług Wspólnych Placówek Oświatowych we Włocławku</w:t>
      </w:r>
    </w:p>
    <w:p w14:paraId="7576184B" w14:textId="77777777" w:rsidR="004E15ED" w:rsidRDefault="00955B93">
      <w:pPr>
        <w:spacing w:line="360" w:lineRule="auto"/>
        <w:ind w:right="1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zakresie nieuregulowanym przepisami ustawy, o której mowa w pkt 1, stosuje się przepisy ustawy z dnia 26 czerwca 1974 r. Kodeks Pracy (tekst jedn. Dz. U. z 2023 r., poz. 1465 z póżn. zm.) </w:t>
      </w:r>
    </w:p>
    <w:p w14:paraId="4E8EF0BA" w14:textId="77777777" w:rsidR="004E15ED" w:rsidRDefault="00955B93">
      <w:pPr>
        <w:numPr>
          <w:ilvl w:val="0"/>
          <w:numId w:val="22"/>
        </w:numPr>
        <w:spacing w:line="360" w:lineRule="auto"/>
        <w:jc w:val="both"/>
      </w:pPr>
      <w:r>
        <w:rPr>
          <w:rFonts w:ascii="Arial" w:hAnsi="Arial"/>
          <w:b/>
          <w:sz w:val="24"/>
          <w:szCs w:val="24"/>
        </w:rPr>
        <w:t>IZakres odpowiedzialności</w:t>
      </w:r>
    </w:p>
    <w:p w14:paraId="5CB5F698" w14:textId="77777777" w:rsidR="004E15ED" w:rsidRDefault="00955B93">
      <w:pPr>
        <w:spacing w:before="120" w:line="360" w:lineRule="auto"/>
        <w:ind w:right="139" w:firstLine="42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Zakres odpowiedzialności pracownika określają w szczególności:</w:t>
      </w:r>
    </w:p>
    <w:p w14:paraId="4BC21C0E" w14:textId="77777777" w:rsidR="004E15ED" w:rsidRDefault="00955B93">
      <w:pPr>
        <w:pStyle w:val="Akapitzlist"/>
        <w:numPr>
          <w:ilvl w:val="0"/>
          <w:numId w:val="9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odpowiedzialność porządkową i materialną: art. 108 – 127 ustawy z dnia 26 czerwca 1974 r. Kodeks Pracy  t.j.(Dz. U. z 2023 r., poz. 1465 z póżn. zm..); </w:t>
      </w:r>
    </w:p>
    <w:p w14:paraId="70BB2212" w14:textId="77777777" w:rsidR="004E15ED" w:rsidRDefault="00955B93">
      <w:pPr>
        <w:pStyle w:val="Akapitzlist"/>
        <w:numPr>
          <w:ilvl w:val="0"/>
          <w:numId w:val="9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odpowiedzialność karną za ujawnienie tajemnicy prawnie chronionej: art. 265 – 266 ustawy z dnia 6 czerwca 1997 r. Kodeks karny</w:t>
      </w:r>
    </w:p>
    <w:p w14:paraId="5616F656" w14:textId="77777777" w:rsidR="004E15ED" w:rsidRDefault="00955B93">
      <w:pPr>
        <w:pStyle w:val="Akapitzlist"/>
        <w:numPr>
          <w:ilvl w:val="0"/>
          <w:numId w:val="9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odpowiedzialność karną w zakresie ochrony danych osobowych: art. 49, 54a ustawy z dnia 29 sierpnia 1997 r. o ochronie danych osobowych (Dz. U. z 2019 r. poz. 1781); </w:t>
      </w:r>
    </w:p>
    <w:p w14:paraId="49F52D5D" w14:textId="77777777" w:rsidR="004E15ED" w:rsidRDefault="00955B93">
      <w:pPr>
        <w:pStyle w:val="Akapitzlist"/>
        <w:numPr>
          <w:ilvl w:val="0"/>
          <w:numId w:val="9"/>
        </w:numPr>
        <w:spacing w:after="0" w:line="360" w:lineRule="auto"/>
        <w:ind w:right="139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odpowiedzialność karną w zakresie nieudostępniania informacji publicznej: art. 23 ustawy z dnia 6 września 2001 r. o dostępie do informacji publicznej (Dz. U. z 2022 r. poz. 902).</w:t>
      </w:r>
    </w:p>
    <w:p w14:paraId="5DDA26BE" w14:textId="77777777" w:rsidR="004E15ED" w:rsidRDefault="00955B93">
      <w:pPr>
        <w:ind w:right="1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Włocławek, dnia  ………….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</w:t>
      </w:r>
    </w:p>
    <w:p w14:paraId="150D3EB0" w14:textId="77777777" w:rsidR="004E15ED" w:rsidRDefault="00955B93">
      <w:pPr>
        <w:ind w:left="5664" w:right="139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(podpis  …………………….) </w:t>
      </w:r>
    </w:p>
    <w:p w14:paraId="382A9C7C" w14:textId="77777777" w:rsidR="004E15ED" w:rsidRDefault="00955B9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Przyjmuję do wiadomości i stosowania:</w:t>
      </w:r>
    </w:p>
    <w:p w14:paraId="55C223E0" w14:textId="77777777" w:rsidR="004E15ED" w:rsidRDefault="00955B93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………………………………………..</w:t>
      </w:r>
    </w:p>
    <w:p w14:paraId="13E7389F" w14:textId="77777777" w:rsidR="004E15ED" w:rsidRDefault="00955B9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(data, podpis pracownika)</w:t>
      </w:r>
    </w:p>
    <w:sectPr w:rsidR="004E15E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2C9"/>
    <w:multiLevelType w:val="multilevel"/>
    <w:tmpl w:val="0CF21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8292B9A"/>
    <w:multiLevelType w:val="multilevel"/>
    <w:tmpl w:val="CE3C6F9E"/>
    <w:lvl w:ilvl="0">
      <w:start w:val="4"/>
      <w:numFmt w:val="decimal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C61AD0"/>
    <w:multiLevelType w:val="multilevel"/>
    <w:tmpl w:val="B8C884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3" w15:restartNumberingAfterBreak="0">
    <w:nsid w:val="0E6F6ED6"/>
    <w:multiLevelType w:val="multilevel"/>
    <w:tmpl w:val="D4AE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E92133"/>
    <w:multiLevelType w:val="multilevel"/>
    <w:tmpl w:val="BBE82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111A46DC"/>
    <w:multiLevelType w:val="multilevel"/>
    <w:tmpl w:val="4894D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BD00C8"/>
    <w:multiLevelType w:val="multilevel"/>
    <w:tmpl w:val="2966A2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16531B"/>
    <w:multiLevelType w:val="multilevel"/>
    <w:tmpl w:val="E89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877A4B"/>
    <w:multiLevelType w:val="multilevel"/>
    <w:tmpl w:val="B5F2A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043E8A"/>
    <w:multiLevelType w:val="multilevel"/>
    <w:tmpl w:val="009A6F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F42E38"/>
    <w:multiLevelType w:val="multilevel"/>
    <w:tmpl w:val="B574BC0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438D3B0D"/>
    <w:multiLevelType w:val="multilevel"/>
    <w:tmpl w:val="44A00020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B36777"/>
    <w:multiLevelType w:val="multilevel"/>
    <w:tmpl w:val="2DE4DF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58D0263"/>
    <w:multiLevelType w:val="multilevel"/>
    <w:tmpl w:val="872C4E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500A6F"/>
    <w:multiLevelType w:val="multilevel"/>
    <w:tmpl w:val="DC8EB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537D29A8"/>
    <w:multiLevelType w:val="multilevel"/>
    <w:tmpl w:val="A4F25C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2214874"/>
    <w:multiLevelType w:val="multilevel"/>
    <w:tmpl w:val="8402B27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1535DE"/>
    <w:multiLevelType w:val="multilevel"/>
    <w:tmpl w:val="97E490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8" w15:restartNumberingAfterBreak="0">
    <w:nsid w:val="69D2755B"/>
    <w:multiLevelType w:val="multilevel"/>
    <w:tmpl w:val="E4FAEAB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2.%3."/>
      <w:lvlJc w:val="right"/>
      <w:pPr>
        <w:ind w:left="2651" w:hanging="180"/>
      </w:pPr>
    </w:lvl>
    <w:lvl w:ilvl="3">
      <w:start w:val="1"/>
      <w:numFmt w:val="decimal"/>
      <w:lvlText w:val="%2.%3.%4."/>
      <w:lvlJc w:val="left"/>
      <w:pPr>
        <w:ind w:left="3371" w:hanging="360"/>
      </w:pPr>
    </w:lvl>
    <w:lvl w:ilvl="4">
      <w:start w:val="1"/>
      <w:numFmt w:val="lowerLetter"/>
      <w:lvlText w:val="%2.%3.%4.%5."/>
      <w:lvlJc w:val="left"/>
      <w:pPr>
        <w:ind w:left="4091" w:hanging="360"/>
      </w:pPr>
    </w:lvl>
    <w:lvl w:ilvl="5">
      <w:start w:val="1"/>
      <w:numFmt w:val="lowerRoman"/>
      <w:lvlText w:val="%2.%3.%4.%5.%6."/>
      <w:lvlJc w:val="right"/>
      <w:pPr>
        <w:ind w:left="4811" w:hanging="180"/>
      </w:pPr>
    </w:lvl>
    <w:lvl w:ilvl="6">
      <w:start w:val="1"/>
      <w:numFmt w:val="decimal"/>
      <w:lvlText w:val="%2.%3.%4.%5.%6.%7."/>
      <w:lvlJc w:val="left"/>
      <w:pPr>
        <w:ind w:left="5531" w:hanging="360"/>
      </w:pPr>
    </w:lvl>
    <w:lvl w:ilvl="7">
      <w:start w:val="1"/>
      <w:numFmt w:val="lowerLetter"/>
      <w:lvlText w:val="%2.%3.%4.%5.%6.%7.%8."/>
      <w:lvlJc w:val="left"/>
      <w:pPr>
        <w:ind w:left="6251" w:hanging="360"/>
      </w:pPr>
    </w:lvl>
    <w:lvl w:ilvl="8">
      <w:start w:val="1"/>
      <w:numFmt w:val="lowerRoman"/>
      <w:lvlText w:val="%2.%3.%4.%5.%6.%7.%8.%9."/>
      <w:lvlJc w:val="right"/>
      <w:pPr>
        <w:ind w:left="6971" w:hanging="180"/>
      </w:pPr>
    </w:lvl>
  </w:abstractNum>
  <w:abstractNum w:abstractNumId="19" w15:restartNumberingAfterBreak="0">
    <w:nsid w:val="74E96411"/>
    <w:multiLevelType w:val="multilevel"/>
    <w:tmpl w:val="427ACD2E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" w15:restartNumberingAfterBreak="0">
    <w:nsid w:val="77095A57"/>
    <w:multiLevelType w:val="multilevel"/>
    <w:tmpl w:val="1D0828B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CE64CA"/>
    <w:multiLevelType w:val="multilevel"/>
    <w:tmpl w:val="D8AE4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3561596">
    <w:abstractNumId w:val="1"/>
  </w:num>
  <w:num w:numId="2" w16cid:durableId="296450931">
    <w:abstractNumId w:val="4"/>
  </w:num>
  <w:num w:numId="3" w16cid:durableId="1441219301">
    <w:abstractNumId w:val="19"/>
  </w:num>
  <w:num w:numId="4" w16cid:durableId="21758557">
    <w:abstractNumId w:val="18"/>
  </w:num>
  <w:num w:numId="5" w16cid:durableId="1836992248">
    <w:abstractNumId w:val="2"/>
  </w:num>
  <w:num w:numId="6" w16cid:durableId="785006309">
    <w:abstractNumId w:val="10"/>
  </w:num>
  <w:num w:numId="7" w16cid:durableId="373585272">
    <w:abstractNumId w:val="0"/>
  </w:num>
  <w:num w:numId="8" w16cid:durableId="1547371983">
    <w:abstractNumId w:val="17"/>
  </w:num>
  <w:num w:numId="9" w16cid:durableId="151413297">
    <w:abstractNumId w:val="14"/>
  </w:num>
  <w:num w:numId="10" w16cid:durableId="692534579">
    <w:abstractNumId w:val="21"/>
  </w:num>
  <w:num w:numId="11" w16cid:durableId="507326580">
    <w:abstractNumId w:val="13"/>
  </w:num>
  <w:num w:numId="12" w16cid:durableId="1939096724">
    <w:abstractNumId w:val="8"/>
  </w:num>
  <w:num w:numId="13" w16cid:durableId="1140196356">
    <w:abstractNumId w:val="3"/>
  </w:num>
  <w:num w:numId="14" w16cid:durableId="696738998">
    <w:abstractNumId w:val="9"/>
  </w:num>
  <w:num w:numId="15" w16cid:durableId="702246608">
    <w:abstractNumId w:val="15"/>
  </w:num>
  <w:num w:numId="16" w16cid:durableId="1035807164">
    <w:abstractNumId w:val="11"/>
  </w:num>
  <w:num w:numId="17" w16cid:durableId="1571189466">
    <w:abstractNumId w:val="5"/>
  </w:num>
  <w:num w:numId="18" w16cid:durableId="1751611461">
    <w:abstractNumId w:val="6"/>
  </w:num>
  <w:num w:numId="19" w16cid:durableId="1775201347">
    <w:abstractNumId w:val="12"/>
  </w:num>
  <w:num w:numId="20" w16cid:durableId="299919720">
    <w:abstractNumId w:val="7"/>
  </w:num>
  <w:num w:numId="21" w16cid:durableId="246771248">
    <w:abstractNumId w:val="20"/>
  </w:num>
  <w:num w:numId="22" w16cid:durableId="1120680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ED"/>
    <w:rsid w:val="004E15ED"/>
    <w:rsid w:val="0090605A"/>
    <w:rsid w:val="009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8B4D"/>
  <w15:docId w15:val="{A91FF5E9-A063-4A47-883B-28675E49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ormalny"/>
    <w:next w:val="Tekstpodstawowy"/>
    <w:uiPriority w:val="9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</w:rPr>
  </w:style>
  <w:style w:type="paragraph" w:customStyle="1" w:styleId="Default">
    <w:name w:val="Default"/>
    <w:qFormat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1361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wolne stanowisko - Inspektor ds księgowych wersja dla niepełnosprawnych</dc:title>
  <dc:subject/>
  <dc:creator>User</dc:creator>
  <cp:keywords>nabór Inspektor ds księgowych</cp:keywords>
  <dc:description/>
  <cp:lastModifiedBy>Beata Wojciechowska</cp:lastModifiedBy>
  <cp:revision>28</cp:revision>
  <cp:lastPrinted>2024-07-02T07:48:00Z</cp:lastPrinted>
  <dcterms:created xsi:type="dcterms:W3CDTF">2019-12-20T07:53:00Z</dcterms:created>
  <dcterms:modified xsi:type="dcterms:W3CDTF">2024-07-02T09:53:00Z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